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8C7CE1" w14:textId="0D04569E" w:rsidR="006C4A11" w:rsidRDefault="00E4718B" w:rsidP="006C4A1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4718B">
        <w:rPr>
          <w:rFonts w:ascii="Times New Roman" w:hAnsi="Times New Roman" w:cs="Times New Roman"/>
          <w:sz w:val="24"/>
          <w:szCs w:val="24"/>
        </w:rPr>
        <w:t>Vážené kolegyně a vážení kolegové,</w:t>
      </w:r>
      <w:r>
        <w:rPr>
          <w:rFonts w:ascii="Times New Roman" w:hAnsi="Times New Roman" w:cs="Times New Roman"/>
          <w:sz w:val="24"/>
          <w:szCs w:val="24"/>
        </w:rPr>
        <w:br/>
      </w:r>
      <w:r w:rsidRPr="00E4718B">
        <w:rPr>
          <w:rFonts w:ascii="Times New Roman" w:hAnsi="Times New Roman" w:cs="Times New Roman"/>
          <w:sz w:val="24"/>
          <w:szCs w:val="24"/>
        </w:rPr>
        <w:t xml:space="preserve">s ohledem na to, že stále narůstá význam a využití výpočetní tomografie a magnetické rezonance srdce u našich pacientů se srdečními onemocněními, rádi bychom Vám nabídli možnost účasti na připravovaném kurzu. Tento kurz se bude zabývat základy techniky </w:t>
      </w:r>
      <w:r w:rsidR="006C4A11">
        <w:rPr>
          <w:rFonts w:ascii="Times New Roman" w:hAnsi="Times New Roman" w:cs="Times New Roman"/>
          <w:sz w:val="24"/>
          <w:szCs w:val="24"/>
        </w:rPr>
        <w:br/>
      </w:r>
      <w:r w:rsidRPr="00E4718B">
        <w:rPr>
          <w:rFonts w:ascii="Times New Roman" w:hAnsi="Times New Roman" w:cs="Times New Roman"/>
          <w:sz w:val="24"/>
          <w:szCs w:val="24"/>
        </w:rPr>
        <w:t xml:space="preserve">a zejména využití a interpretace CT a magnetické rezonance srdce. Kurz </w:t>
      </w:r>
      <w:r w:rsidR="006C4A11">
        <w:rPr>
          <w:rFonts w:ascii="Times New Roman" w:hAnsi="Times New Roman" w:cs="Times New Roman"/>
          <w:sz w:val="24"/>
          <w:szCs w:val="24"/>
        </w:rPr>
        <w:t>je koncipován jako</w:t>
      </w:r>
      <w:r w:rsidRPr="00E4718B">
        <w:rPr>
          <w:rFonts w:ascii="Times New Roman" w:hAnsi="Times New Roman" w:cs="Times New Roman"/>
          <w:sz w:val="24"/>
          <w:szCs w:val="24"/>
        </w:rPr>
        <w:t xml:space="preserve"> jednodenní a bude</w:t>
      </w:r>
      <w:r w:rsidR="006C4A11">
        <w:rPr>
          <w:rFonts w:ascii="Times New Roman" w:hAnsi="Times New Roman" w:cs="Times New Roman"/>
          <w:sz w:val="24"/>
          <w:szCs w:val="24"/>
        </w:rPr>
        <w:t xml:space="preserve"> kapacitně</w:t>
      </w:r>
      <w:r w:rsidRPr="00E4718B">
        <w:rPr>
          <w:rFonts w:ascii="Times New Roman" w:hAnsi="Times New Roman" w:cs="Times New Roman"/>
          <w:sz w:val="24"/>
          <w:szCs w:val="24"/>
        </w:rPr>
        <w:t xml:space="preserve"> limitován </w:t>
      </w:r>
      <w:r w:rsidR="006C4A11">
        <w:rPr>
          <w:rFonts w:ascii="Times New Roman" w:hAnsi="Times New Roman" w:cs="Times New Roman"/>
          <w:sz w:val="24"/>
          <w:szCs w:val="24"/>
        </w:rPr>
        <w:t>(</w:t>
      </w:r>
      <w:r w:rsidRPr="00E4718B">
        <w:rPr>
          <w:rFonts w:ascii="Times New Roman" w:hAnsi="Times New Roman" w:cs="Times New Roman"/>
          <w:sz w:val="24"/>
          <w:szCs w:val="24"/>
        </w:rPr>
        <w:t>15 účastníků</w:t>
      </w:r>
      <w:r w:rsidR="006C4A11">
        <w:rPr>
          <w:rFonts w:ascii="Times New Roman" w:hAnsi="Times New Roman" w:cs="Times New Roman"/>
          <w:sz w:val="24"/>
          <w:szCs w:val="24"/>
        </w:rPr>
        <w:t>)</w:t>
      </w:r>
      <w:r w:rsidRPr="00E4718B">
        <w:rPr>
          <w:rFonts w:ascii="Times New Roman" w:hAnsi="Times New Roman" w:cs="Times New Roman"/>
          <w:sz w:val="24"/>
          <w:szCs w:val="24"/>
        </w:rPr>
        <w:t>. Kurz je určen pro kardiology či radiology, kteří se s těmito zobrazovacími metodami chtějí seznámit.</w:t>
      </w:r>
      <w:r w:rsidR="006C4A11">
        <w:rPr>
          <w:rFonts w:ascii="Times New Roman" w:hAnsi="Times New Roman" w:cs="Times New Roman"/>
          <w:sz w:val="24"/>
          <w:szCs w:val="24"/>
        </w:rPr>
        <w:t xml:space="preserve"> Předběžný program s časovým harmonogramem a odkaz na přihlášení naleznete v příloze.</w:t>
      </w:r>
    </w:p>
    <w:p w14:paraId="6D7D8599" w14:textId="77777777" w:rsidR="006C4A11" w:rsidRDefault="006C4A11" w:rsidP="006C4A1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C9FB9BB" w14:textId="2D98BF5A" w:rsidR="006C4A11" w:rsidRDefault="006C4A11" w:rsidP="006C4A1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organizátory kurzu,</w:t>
      </w:r>
    </w:p>
    <w:p w14:paraId="6F9B4C1C" w14:textId="3EA074EC" w:rsidR="006C4A11" w:rsidRDefault="006C4A11" w:rsidP="006C4A1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doc. MUDr. Petr Kuchynka, Ph.D.  a MUDr. Theodor Adla  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</w:t>
      </w:r>
    </w:p>
    <w:p w14:paraId="262DC47F" w14:textId="77777777" w:rsidR="006C4A11" w:rsidRDefault="006C4A11" w:rsidP="006C4A1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EBC7FD4" w14:textId="77777777" w:rsidR="006C4A11" w:rsidRDefault="006C4A11" w:rsidP="006C4A1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4312EB8" w14:textId="74DC229F" w:rsidR="00E4718B" w:rsidRPr="00E4718B" w:rsidRDefault="00E4718B" w:rsidP="006C4A1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4718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BF3D4E5" w14:textId="77777777" w:rsidR="00E4718B" w:rsidRDefault="00E4718B"/>
    <w:sectPr w:rsidR="00E471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18B"/>
    <w:rsid w:val="00111BC1"/>
    <w:rsid w:val="001C15FE"/>
    <w:rsid w:val="006C4A11"/>
    <w:rsid w:val="008C19CD"/>
    <w:rsid w:val="00933E66"/>
    <w:rsid w:val="00936ECB"/>
    <w:rsid w:val="00E4718B"/>
    <w:rsid w:val="00EA1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35D36"/>
  <w15:chartTrackingRefBased/>
  <w15:docId w15:val="{8ECF2768-7CEB-4EBD-B098-CFF7792F0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471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471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471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471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471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471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471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471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471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471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471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471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4718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4718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4718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4718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4718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4718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471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471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471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471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471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4718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4718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4718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471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4718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471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Kuchynka</dc:creator>
  <cp:keywords/>
  <dc:description/>
  <cp:lastModifiedBy>Theodor Adla</cp:lastModifiedBy>
  <cp:revision>3</cp:revision>
  <dcterms:created xsi:type="dcterms:W3CDTF">2025-01-01T15:57:00Z</dcterms:created>
  <dcterms:modified xsi:type="dcterms:W3CDTF">2025-01-01T15:57:00Z</dcterms:modified>
</cp:coreProperties>
</file>